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F0" w:rsidRPr="002F6187" w:rsidRDefault="00D962B0" w:rsidP="002F6187">
      <w:bookmarkStart w:id="0" w:name="_GoBack"/>
      <w:bookmarkEnd w:id="0"/>
      <w:r>
        <w:rPr>
          <w:noProof/>
        </w:rPr>
        <mc:AlternateContent>
          <mc:Choice Requires="wps">
            <w:drawing>
              <wp:anchor distT="0" distB="0" distL="114300" distR="114300" simplePos="0" relativeHeight="251663360" behindDoc="0" locked="0" layoutInCell="1" allowOverlap="1" wp14:anchorId="7903C155" wp14:editId="201CC780">
                <wp:simplePos x="0" y="0"/>
                <wp:positionH relativeFrom="column">
                  <wp:posOffset>3590925</wp:posOffset>
                </wp:positionH>
                <wp:positionV relativeFrom="paragraph">
                  <wp:posOffset>8001000</wp:posOffset>
                </wp:positionV>
                <wp:extent cx="2858770" cy="9429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58770" cy="942975"/>
                        </a:xfrm>
                        <a:prstGeom prst="rect">
                          <a:avLst/>
                        </a:prstGeom>
                        <a:noFill/>
                        <a:ln w="6350">
                          <a:noFill/>
                        </a:ln>
                      </wps:spPr>
                      <wps:txbx>
                        <w:txbxContent>
                          <w:p w:rsidR="002F6187" w:rsidRDefault="00D962B0" w:rsidP="00D962B0">
                            <w:pPr>
                              <w:spacing w:line="480" w:lineRule="auto"/>
                            </w:pPr>
                            <w:r>
                              <w:t>Date: ________________________</w:t>
                            </w:r>
                          </w:p>
                          <w:p w:rsidR="00D962B0" w:rsidRDefault="00D962B0" w:rsidP="00D962B0">
                            <w:pPr>
                              <w:spacing w:line="480" w:lineRule="auto"/>
                            </w:pPr>
                          </w:p>
                          <w:p w:rsidR="00D962B0" w:rsidRDefault="00D962B0" w:rsidP="00D962B0">
                            <w:pPr>
                              <w:spacing w:line="480" w:lineRule="auto"/>
                            </w:pPr>
                            <w:r>
                              <w:t>Date: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C155" id="_x0000_t202" coordsize="21600,21600" o:spt="202" path="m,l,21600r21600,l21600,xe">
                <v:stroke joinstyle="miter"/>
                <v:path gradientshapeok="t" o:connecttype="rect"/>
              </v:shapetype>
              <v:shape id="Text Box 28" o:spid="_x0000_s1026" type="#_x0000_t202" style="position:absolute;margin-left:282.75pt;margin-top:630pt;width:225.1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" filled="f" stroked="f" strokeweight=".5pt">
                <v:textbox>
                  <w:txbxContent>
                    <w:p w:rsidR="002F6187" w:rsidRDefault="00D962B0" w:rsidP="00D962B0">
                      <w:pPr>
                        <w:spacing w:line="480" w:lineRule="auto"/>
                      </w:pPr>
                      <w:r>
                        <w:t>Date: ________________________</w:t>
                      </w:r>
                    </w:p>
                    <w:p w:rsidR="00D962B0" w:rsidRDefault="00D962B0" w:rsidP="00D962B0">
                      <w:pPr>
                        <w:spacing w:line="480" w:lineRule="auto"/>
                      </w:pPr>
                    </w:p>
                    <w:p w:rsidR="00D962B0" w:rsidRDefault="00D962B0" w:rsidP="00D962B0">
                      <w:pPr>
                        <w:spacing w:line="480" w:lineRule="auto"/>
                      </w:pPr>
                      <w:r>
                        <w:t>Date: ________________________</w:t>
                      </w:r>
                    </w:p>
                  </w:txbxContent>
                </v:textbox>
              </v:shape>
            </w:pict>
          </mc:Fallback>
        </mc:AlternateContent>
      </w:r>
      <w:r w:rsidR="002F6187">
        <w:rPr>
          <w:noProof/>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7715250</wp:posOffset>
                </wp:positionV>
                <wp:extent cx="3114675" cy="140017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114675" cy="1400175"/>
                        </a:xfrm>
                        <a:prstGeom prst="rect">
                          <a:avLst/>
                        </a:prstGeom>
                        <a:noFill/>
                        <a:ln w="6350">
                          <a:noFill/>
                        </a:ln>
                      </wps:spPr>
                      <wps:txbx>
                        <w:txbxContent>
                          <w:p w:rsidR="002F6187" w:rsidRPr="00D962B0" w:rsidRDefault="002F6187" w:rsidP="002F6187">
                            <w:pPr>
                              <w:rPr>
                                <w:rFonts w:ascii="Century Gothic" w:hAnsi="Century Gothic"/>
                              </w:rPr>
                            </w:pPr>
                            <w:r w:rsidRPr="00D962B0">
                              <w:rPr>
                                <w:rFonts w:ascii="Century Gothic" w:hAnsi="Century Gothic"/>
                              </w:rPr>
                              <w:t xml:space="preserve">            </w:t>
                            </w:r>
                          </w:p>
                          <w:p w:rsidR="002F6187" w:rsidRPr="00D962B0" w:rsidRDefault="002F6187" w:rsidP="002F6187">
                            <w:pPr>
                              <w:spacing w:line="360" w:lineRule="auto"/>
                              <w:rPr>
                                <w:rFonts w:ascii="Century Gothic" w:hAnsi="Century Gothic"/>
                              </w:rPr>
                            </w:pPr>
                            <w:r w:rsidRPr="00D962B0">
                              <w:rPr>
                                <w:rFonts w:ascii="Century Gothic" w:hAnsi="Century Gothic"/>
                              </w:rPr>
                              <w:t>Employee:</w:t>
                            </w:r>
                            <w:r w:rsidR="00D962B0" w:rsidRPr="00D962B0">
                              <w:rPr>
                                <w:rFonts w:ascii="Century Gothic" w:hAnsi="Century Gothic"/>
                              </w:rPr>
                              <w:br/>
                            </w:r>
                            <w:r w:rsidRPr="00D962B0">
                              <w:rPr>
                                <w:rFonts w:ascii="Century Gothic" w:hAnsi="Century Gothic"/>
                              </w:rPr>
                              <w:t xml:space="preserve"> ____________________________</w:t>
                            </w:r>
                          </w:p>
                          <w:p w:rsidR="002F6187" w:rsidRPr="00D962B0" w:rsidRDefault="00D962B0" w:rsidP="002F6187">
                            <w:pPr>
                              <w:spacing w:line="360" w:lineRule="auto"/>
                              <w:rPr>
                                <w:rFonts w:ascii="Century Gothic" w:hAnsi="Century Gothic"/>
                              </w:rPr>
                            </w:pPr>
                            <w:r w:rsidRPr="00D962B0">
                              <w:rPr>
                                <w:rFonts w:ascii="Century Gothic" w:hAnsi="Century Gothic"/>
                              </w:rPr>
                              <w:br/>
                            </w:r>
                            <w:r w:rsidR="002F6187" w:rsidRPr="00D962B0">
                              <w:rPr>
                                <w:rFonts w:ascii="Century Gothic" w:hAnsi="Century Gothic"/>
                              </w:rPr>
                              <w:t xml:space="preserve">Director of Summer Food </w:t>
                            </w:r>
                            <w:r w:rsidR="002F6187" w:rsidRPr="00D962B0">
                              <w:rPr>
                                <w:rFonts w:ascii="Century Gothic" w:hAnsi="Century Gothic"/>
                              </w:rPr>
                              <w:t>Program: ____________________________</w:t>
                            </w:r>
                            <w:r w:rsidR="002F6187" w:rsidRPr="00D962B0">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21.75pt;margin-top:607.5pt;width:245.25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" filled="f" stroked="f" strokeweight=".5pt">
                <v:textbox>
                  <w:txbxContent>
                    <w:p w:rsidR="002F6187" w:rsidRPr="00D962B0" w:rsidRDefault="002F6187" w:rsidP="002F6187">
                      <w:pPr>
                        <w:rPr>
                          <w:rFonts w:ascii="Century Gothic" w:hAnsi="Century Gothic"/>
                        </w:rPr>
                      </w:pPr>
                      <w:r w:rsidRPr="00D962B0">
                        <w:rPr>
                          <w:rFonts w:ascii="Century Gothic" w:hAnsi="Century Gothic"/>
                        </w:rPr>
                        <w:t xml:space="preserve">            </w:t>
                      </w:r>
                    </w:p>
                    <w:p w:rsidR="002F6187" w:rsidRPr="00D962B0" w:rsidRDefault="002F6187" w:rsidP="002F6187">
                      <w:pPr>
                        <w:spacing w:line="360" w:lineRule="auto"/>
                        <w:rPr>
                          <w:rFonts w:ascii="Century Gothic" w:hAnsi="Century Gothic"/>
                        </w:rPr>
                      </w:pPr>
                      <w:r w:rsidRPr="00D962B0">
                        <w:rPr>
                          <w:rFonts w:ascii="Century Gothic" w:hAnsi="Century Gothic"/>
                        </w:rPr>
                        <w:t>Employee:</w:t>
                      </w:r>
                      <w:r w:rsidR="00D962B0" w:rsidRPr="00D962B0">
                        <w:rPr>
                          <w:rFonts w:ascii="Century Gothic" w:hAnsi="Century Gothic"/>
                        </w:rPr>
                        <w:br/>
                      </w:r>
                      <w:r w:rsidRPr="00D962B0">
                        <w:rPr>
                          <w:rFonts w:ascii="Century Gothic" w:hAnsi="Century Gothic"/>
                        </w:rPr>
                        <w:t xml:space="preserve"> ____________________________</w:t>
                      </w:r>
                    </w:p>
                    <w:p w:rsidR="002F6187" w:rsidRPr="00D962B0" w:rsidRDefault="00D962B0" w:rsidP="002F6187">
                      <w:pPr>
                        <w:spacing w:line="360" w:lineRule="auto"/>
                        <w:rPr>
                          <w:rFonts w:ascii="Century Gothic" w:hAnsi="Century Gothic"/>
                        </w:rPr>
                      </w:pPr>
                      <w:r w:rsidRPr="00D962B0">
                        <w:rPr>
                          <w:rFonts w:ascii="Century Gothic" w:hAnsi="Century Gothic"/>
                        </w:rPr>
                        <w:br/>
                      </w:r>
                      <w:r w:rsidR="002F6187" w:rsidRPr="00D962B0">
                        <w:rPr>
                          <w:rFonts w:ascii="Century Gothic" w:hAnsi="Century Gothic"/>
                        </w:rPr>
                        <w:t xml:space="preserve">Director of Summer Food </w:t>
                      </w:r>
                      <w:r w:rsidR="002F6187" w:rsidRPr="00D962B0">
                        <w:rPr>
                          <w:rFonts w:ascii="Century Gothic" w:hAnsi="Century Gothic"/>
                        </w:rPr>
                        <w:t>Program: ____________________________</w:t>
                      </w:r>
                      <w:r w:rsidR="002F6187" w:rsidRPr="00D962B0">
                        <w:rPr>
                          <w:rFonts w:ascii="Century Gothic" w:hAnsi="Century Gothic"/>
                        </w:rPr>
                        <w:t xml:space="preserve">           </w:t>
                      </w:r>
                    </w:p>
                  </w:txbxContent>
                </v:textbox>
              </v:shape>
            </w:pict>
          </mc:Fallback>
        </mc:AlternateContent>
      </w:r>
      <w:r w:rsidR="002F6187">
        <w:rPr>
          <w:noProof/>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523875</wp:posOffset>
                </wp:positionV>
                <wp:extent cx="6838950" cy="73723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38950" cy="7372350"/>
                        </a:xfrm>
                        <a:prstGeom prst="rect">
                          <a:avLst/>
                        </a:prstGeom>
                        <a:noFill/>
                        <a:ln w="6350">
                          <a:noFill/>
                        </a:ln>
                      </wps:spPr>
                      <wps:txbx>
                        <w:txbxContent>
                          <w:p w:rsidR="002F6187" w:rsidRPr="00D962B0" w:rsidRDefault="002F6187" w:rsidP="002F6187">
                            <w:pPr>
                              <w:spacing w:line="720" w:lineRule="auto"/>
                              <w:rPr>
                                <w:rFonts w:ascii="Century Gothic" w:hAnsi="Century Gothic"/>
                              </w:rPr>
                            </w:pPr>
                            <w:r w:rsidRPr="00D962B0">
                              <w:rPr>
                                <w:rFonts w:ascii="Century Gothic" w:hAnsi="Century Gothic"/>
                              </w:rPr>
                              <w:t xml:space="preserve">Name: ___________________________________   </w:t>
                            </w:r>
                            <w:r w:rsidRPr="00D962B0">
                              <w:rPr>
                                <w:rFonts w:ascii="Century Gothic" w:hAnsi="Century Gothic"/>
                              </w:rPr>
                              <w:br/>
                              <w:t>SSN: ____________________________________</w:t>
                            </w:r>
                          </w:p>
                          <w:p w:rsidR="002F6187" w:rsidRPr="00D962B0" w:rsidRDefault="002F6187" w:rsidP="002F6187">
                            <w:pPr>
                              <w:spacing w:line="360" w:lineRule="auto"/>
                              <w:rPr>
                                <w:rFonts w:ascii="Century Gothic" w:hAnsi="Century Gothic"/>
                              </w:rPr>
                            </w:pPr>
                            <w:r w:rsidRPr="00D962B0">
                              <w:rPr>
                                <w:rFonts w:ascii="Century Gothic" w:hAnsi="Century Gothic"/>
                              </w:rPr>
                              <w:t>The intent of the Aiken Housing Authority (AHA)/Commu</w:t>
                            </w:r>
                            <w:r w:rsidRPr="00D962B0">
                              <w:rPr>
                                <w:rFonts w:ascii="Century Gothic" w:hAnsi="Century Gothic"/>
                              </w:rPr>
                              <w:t xml:space="preserve">nity Development &amp; Improvement </w:t>
                            </w:r>
                            <w:r w:rsidRPr="00D962B0">
                              <w:rPr>
                                <w:rFonts w:ascii="Century Gothic" w:hAnsi="Century Gothic"/>
                              </w:rPr>
                              <w:t>Corporation (CDIC) is to employ you, ____________________</w:t>
                            </w:r>
                            <w:r w:rsidRPr="00D962B0">
                              <w:rPr>
                                <w:rFonts w:ascii="Century Gothic" w:hAnsi="Century Gothic"/>
                              </w:rPr>
                              <w:t xml:space="preserve">, on a Contract basis upon the </w:t>
                            </w:r>
                            <w:r w:rsidRPr="00D962B0">
                              <w:rPr>
                                <w:rFonts w:ascii="Century Gothic" w:hAnsi="Century Gothic"/>
                              </w:rPr>
                              <w:t>following terms and conditions, and in accordance with the below-listed Personnel Policy:</w:t>
                            </w:r>
                          </w:p>
                          <w:p w:rsidR="002F6187" w:rsidRPr="00D962B0" w:rsidRDefault="002F6187" w:rsidP="002F6187">
                            <w:pPr>
                              <w:spacing w:line="360" w:lineRule="auto"/>
                              <w:rPr>
                                <w:rFonts w:ascii="Century Gothic" w:hAnsi="Century Gothic"/>
                              </w:rPr>
                            </w:pPr>
                            <w:r w:rsidRPr="00D962B0">
                              <w:rPr>
                                <w:rFonts w:ascii="Century Gothic" w:hAnsi="Century Gothic"/>
                              </w:rPr>
                              <w:t>Section 2.6, Employment Categories, Contracted Persons:  Individu</w:t>
                            </w:r>
                            <w:r w:rsidRPr="00D962B0">
                              <w:rPr>
                                <w:rFonts w:ascii="Century Gothic" w:hAnsi="Century Gothic"/>
                              </w:rPr>
                              <w:t xml:space="preserve">als in this classification are </w:t>
                            </w:r>
                            <w:r w:rsidRPr="00D962B0">
                              <w:rPr>
                                <w:rFonts w:ascii="Century Gothic" w:hAnsi="Century Gothic"/>
                              </w:rPr>
                              <w:t>not employees.  They are independent contractors.  Leave and fringe b</w:t>
                            </w:r>
                            <w:r w:rsidRPr="00D962B0">
                              <w:rPr>
                                <w:rFonts w:ascii="Century Gothic" w:hAnsi="Century Gothic"/>
                              </w:rPr>
                              <w:t xml:space="preserve">enefit programs of this policy </w:t>
                            </w:r>
                            <w:r w:rsidRPr="00D962B0">
                              <w:rPr>
                                <w:rFonts w:ascii="Century Gothic" w:hAnsi="Century Gothic"/>
                              </w:rPr>
                              <w:t>do not apply.  These issues are separately addressed in contractu</w:t>
                            </w:r>
                            <w:r w:rsidRPr="00D962B0">
                              <w:rPr>
                                <w:rFonts w:ascii="Century Gothic" w:hAnsi="Century Gothic"/>
                              </w:rPr>
                              <w:t xml:space="preserve">al agreements.  However, other </w:t>
                            </w:r>
                            <w:r w:rsidRPr="00D962B0">
                              <w:rPr>
                                <w:rFonts w:ascii="Century Gothic" w:hAnsi="Century Gothic"/>
                              </w:rPr>
                              <w:t>portions of the personnel policies may be used as a guide in dea</w:t>
                            </w:r>
                            <w:r w:rsidRPr="00D962B0">
                              <w:rPr>
                                <w:rFonts w:ascii="Century Gothic" w:hAnsi="Century Gothic"/>
                              </w:rPr>
                              <w:t xml:space="preserve">ling with contracted persons.  </w:t>
                            </w:r>
                            <w:r w:rsidRPr="00D962B0">
                              <w:rPr>
                                <w:rFonts w:ascii="Century Gothic" w:hAnsi="Century Gothic"/>
                              </w:rPr>
                              <w:t>Contracted individuals may be utilized to perform specific tasks or work f</w:t>
                            </w:r>
                            <w:r w:rsidRPr="00D962B0">
                              <w:rPr>
                                <w:rFonts w:ascii="Century Gothic" w:hAnsi="Century Gothic"/>
                              </w:rPr>
                              <w:t xml:space="preserve">or short time periods, but are </w:t>
                            </w:r>
                            <w:r w:rsidRPr="00D962B0">
                              <w:rPr>
                                <w:rFonts w:ascii="Century Gothic" w:hAnsi="Century Gothic"/>
                              </w:rPr>
                              <w:t>differentiated from temporary employees in that they are not eligible for benefits.</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is for services rendered beginning 6/10/13 and ending 8/02/13.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Services performed during this period are performed on an as-needed basis.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The total salary for rendering the above services shall be based upon a rate of .</w:t>
                            </w:r>
                            <w:r w:rsidRPr="00D962B0">
                              <w:rPr>
                                <w:rFonts w:ascii="Century Gothic" w:hAnsi="Century Gothic"/>
                              </w:rPr>
                              <w:t>20 cents</w:t>
                            </w:r>
                            <w:r w:rsidRPr="00D962B0">
                              <w:rPr>
                                <w:rFonts w:ascii="Century Gothic" w:hAnsi="Century Gothic"/>
                              </w:rPr>
                              <w:t xml:space="preserve"> per lunch meal and .10 cents per breakfast meal.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The AHA/CDIC reserves the right to cancel or revise your position due to insufficient funding, less than satisfactory performance of duties by Employee as determined by AHA Personnel Policies, or other reasonable management decision at the discretion of AHA/CDIC.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may not be modified, amended, </w:t>
                            </w:r>
                            <w:r w:rsidRPr="00D962B0">
                              <w:rPr>
                                <w:rFonts w:ascii="Century Gothic" w:hAnsi="Century Gothic"/>
                              </w:rPr>
                              <w:t>or waived in any manner except in</w:t>
                            </w:r>
                            <w:r w:rsidRPr="00D962B0">
                              <w:rPr>
                                <w:rFonts w:ascii="Century Gothic" w:hAnsi="Century Gothic"/>
                              </w:rPr>
                              <w:t xml:space="preserve"> writing signed by both parties.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All matters affecting this letter of appointment are to be</w:t>
                            </w:r>
                            <w:r w:rsidRPr="00D962B0">
                              <w:rPr>
                                <w:rFonts w:ascii="Century Gothic" w:hAnsi="Century Gothic"/>
                              </w:rPr>
                              <w:t xml:space="preserve"> governed by, interpreted, and </w:t>
                            </w:r>
                            <w:r w:rsidRPr="00D962B0">
                              <w:rPr>
                                <w:rFonts w:ascii="Century Gothic" w:hAnsi="Century Gothic"/>
                              </w:rPr>
                              <w:t xml:space="preserve">construed in accordance with the laws of the State of South Carolina.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constitutes the entire agreement of the parties and </w:t>
                            </w:r>
                            <w:r w:rsidRPr="00D962B0">
                              <w:rPr>
                                <w:rFonts w:ascii="Century Gothic" w:hAnsi="Century Gothic"/>
                              </w:rPr>
                              <w:t xml:space="preserve">supersedes </w:t>
                            </w:r>
                            <w:r w:rsidRPr="00D962B0">
                              <w:rPr>
                                <w:rFonts w:ascii="Century Gothic" w:hAnsi="Century Gothic"/>
                              </w:rPr>
                              <w:t>all prior contemporaneous negotiations, commitments</w:t>
                            </w:r>
                            <w:r w:rsidRPr="00D962B0">
                              <w:rPr>
                                <w:rFonts w:ascii="Century Gothic" w:hAnsi="Century Gothic"/>
                              </w:rPr>
                              <w:t xml:space="preserve">, agreements, and writing with </w:t>
                            </w:r>
                            <w:r w:rsidRPr="00D962B0">
                              <w:rPr>
                                <w:rFonts w:ascii="Century Gothic" w:hAnsi="Century Gothic"/>
                              </w:rPr>
                              <w:t>respect to its subject matter.</w:t>
                            </w:r>
                          </w:p>
                          <w:p w:rsidR="002F6187" w:rsidRPr="00D962B0" w:rsidRDefault="002F6187" w:rsidP="002F6187">
                            <w:pPr>
                              <w:pStyle w:val="ListParagraph"/>
                              <w:rPr>
                                <w:rFonts w:ascii="Century Gothic" w:hAnsi="Century Gothic"/>
                              </w:rPr>
                            </w:pPr>
                          </w:p>
                          <w:p w:rsidR="002F6187" w:rsidRPr="00D962B0" w:rsidRDefault="002F6187" w:rsidP="002F6187">
                            <w:pPr>
                              <w:pStyle w:val="ListParagraph"/>
                              <w:spacing w:line="36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29.25pt;margin-top:41.25pt;width:538.5pt;height:5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" filled="f" stroked="f" strokeweight=".5pt">
                <v:textbox>
                  <w:txbxContent>
                    <w:p w:rsidR="002F6187" w:rsidRPr="00D962B0" w:rsidRDefault="002F6187" w:rsidP="002F6187">
                      <w:pPr>
                        <w:spacing w:line="720" w:lineRule="auto"/>
                        <w:rPr>
                          <w:rFonts w:ascii="Century Gothic" w:hAnsi="Century Gothic"/>
                        </w:rPr>
                      </w:pPr>
                      <w:r w:rsidRPr="00D962B0">
                        <w:rPr>
                          <w:rFonts w:ascii="Century Gothic" w:hAnsi="Century Gothic"/>
                        </w:rPr>
                        <w:t xml:space="preserve">Name: ___________________________________   </w:t>
                      </w:r>
                      <w:r w:rsidRPr="00D962B0">
                        <w:rPr>
                          <w:rFonts w:ascii="Century Gothic" w:hAnsi="Century Gothic"/>
                        </w:rPr>
                        <w:br/>
                        <w:t>SSN: ____________________________________</w:t>
                      </w:r>
                    </w:p>
                    <w:p w:rsidR="002F6187" w:rsidRPr="00D962B0" w:rsidRDefault="002F6187" w:rsidP="002F6187">
                      <w:pPr>
                        <w:spacing w:line="360" w:lineRule="auto"/>
                        <w:rPr>
                          <w:rFonts w:ascii="Century Gothic" w:hAnsi="Century Gothic"/>
                        </w:rPr>
                      </w:pPr>
                      <w:r w:rsidRPr="00D962B0">
                        <w:rPr>
                          <w:rFonts w:ascii="Century Gothic" w:hAnsi="Century Gothic"/>
                        </w:rPr>
                        <w:t>The intent of the Aiken Housing Authority (AHA)/Commu</w:t>
                      </w:r>
                      <w:r w:rsidRPr="00D962B0">
                        <w:rPr>
                          <w:rFonts w:ascii="Century Gothic" w:hAnsi="Century Gothic"/>
                        </w:rPr>
                        <w:t xml:space="preserve">nity Development &amp; Improvement </w:t>
                      </w:r>
                      <w:r w:rsidRPr="00D962B0">
                        <w:rPr>
                          <w:rFonts w:ascii="Century Gothic" w:hAnsi="Century Gothic"/>
                        </w:rPr>
                        <w:t>Corporation (CDIC) is to employ you, ____________________</w:t>
                      </w:r>
                      <w:r w:rsidRPr="00D962B0">
                        <w:rPr>
                          <w:rFonts w:ascii="Century Gothic" w:hAnsi="Century Gothic"/>
                        </w:rPr>
                        <w:t xml:space="preserve">, on a Contract basis upon the </w:t>
                      </w:r>
                      <w:r w:rsidRPr="00D962B0">
                        <w:rPr>
                          <w:rFonts w:ascii="Century Gothic" w:hAnsi="Century Gothic"/>
                        </w:rPr>
                        <w:t>following terms and conditions, and in accordance with the below-listed Personnel Policy:</w:t>
                      </w:r>
                    </w:p>
                    <w:p w:rsidR="002F6187" w:rsidRPr="00D962B0" w:rsidRDefault="002F6187" w:rsidP="002F6187">
                      <w:pPr>
                        <w:spacing w:line="360" w:lineRule="auto"/>
                        <w:rPr>
                          <w:rFonts w:ascii="Century Gothic" w:hAnsi="Century Gothic"/>
                        </w:rPr>
                      </w:pPr>
                      <w:r w:rsidRPr="00D962B0">
                        <w:rPr>
                          <w:rFonts w:ascii="Century Gothic" w:hAnsi="Century Gothic"/>
                        </w:rPr>
                        <w:t>Section 2.6, Employment Categories, Contracted Persons:  Individu</w:t>
                      </w:r>
                      <w:r w:rsidRPr="00D962B0">
                        <w:rPr>
                          <w:rFonts w:ascii="Century Gothic" w:hAnsi="Century Gothic"/>
                        </w:rPr>
                        <w:t xml:space="preserve">als in this classification are </w:t>
                      </w:r>
                      <w:r w:rsidRPr="00D962B0">
                        <w:rPr>
                          <w:rFonts w:ascii="Century Gothic" w:hAnsi="Century Gothic"/>
                        </w:rPr>
                        <w:t>not employees.  They are independent contractors.  Leave and fringe b</w:t>
                      </w:r>
                      <w:r w:rsidRPr="00D962B0">
                        <w:rPr>
                          <w:rFonts w:ascii="Century Gothic" w:hAnsi="Century Gothic"/>
                        </w:rPr>
                        <w:t xml:space="preserve">enefit programs of this policy </w:t>
                      </w:r>
                      <w:r w:rsidRPr="00D962B0">
                        <w:rPr>
                          <w:rFonts w:ascii="Century Gothic" w:hAnsi="Century Gothic"/>
                        </w:rPr>
                        <w:t>do not apply.  These issues are separately addressed in contractu</w:t>
                      </w:r>
                      <w:r w:rsidRPr="00D962B0">
                        <w:rPr>
                          <w:rFonts w:ascii="Century Gothic" w:hAnsi="Century Gothic"/>
                        </w:rPr>
                        <w:t xml:space="preserve">al agreements.  However, other </w:t>
                      </w:r>
                      <w:r w:rsidRPr="00D962B0">
                        <w:rPr>
                          <w:rFonts w:ascii="Century Gothic" w:hAnsi="Century Gothic"/>
                        </w:rPr>
                        <w:t>portions of the personnel policies may be used as a guide in dea</w:t>
                      </w:r>
                      <w:r w:rsidRPr="00D962B0">
                        <w:rPr>
                          <w:rFonts w:ascii="Century Gothic" w:hAnsi="Century Gothic"/>
                        </w:rPr>
                        <w:t xml:space="preserve">ling with contracted persons.  </w:t>
                      </w:r>
                      <w:r w:rsidRPr="00D962B0">
                        <w:rPr>
                          <w:rFonts w:ascii="Century Gothic" w:hAnsi="Century Gothic"/>
                        </w:rPr>
                        <w:t>Contracted individuals may be utilized to perform specific tasks or work f</w:t>
                      </w:r>
                      <w:r w:rsidRPr="00D962B0">
                        <w:rPr>
                          <w:rFonts w:ascii="Century Gothic" w:hAnsi="Century Gothic"/>
                        </w:rPr>
                        <w:t xml:space="preserve">or short time periods, but are </w:t>
                      </w:r>
                      <w:r w:rsidRPr="00D962B0">
                        <w:rPr>
                          <w:rFonts w:ascii="Century Gothic" w:hAnsi="Century Gothic"/>
                        </w:rPr>
                        <w:t>differentiated from temporary employees in that they are not eligible for benefits.</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is for services rendered beginning 6/10/13 and ending 8/02/13.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Services performed during this period are performed on an as-needed basis.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The total salary for rendering the above services shall be based upon a rate of .</w:t>
                      </w:r>
                      <w:r w:rsidRPr="00D962B0">
                        <w:rPr>
                          <w:rFonts w:ascii="Century Gothic" w:hAnsi="Century Gothic"/>
                        </w:rPr>
                        <w:t>20 cents</w:t>
                      </w:r>
                      <w:r w:rsidRPr="00D962B0">
                        <w:rPr>
                          <w:rFonts w:ascii="Century Gothic" w:hAnsi="Century Gothic"/>
                        </w:rPr>
                        <w:t xml:space="preserve"> per lunch meal and .10 cents per breakfast meal.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The AHA/CDIC reserves the right to cancel or revise your position due to insufficient funding, less than satisfactory performance of duties by Employee as determined by AHA Personnel Policies, or other reasonable management decision at the discretion of AHA/CDIC.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may not be modified, amended, </w:t>
                      </w:r>
                      <w:r w:rsidRPr="00D962B0">
                        <w:rPr>
                          <w:rFonts w:ascii="Century Gothic" w:hAnsi="Century Gothic"/>
                        </w:rPr>
                        <w:t>or waived in any manner except in</w:t>
                      </w:r>
                      <w:r w:rsidRPr="00D962B0">
                        <w:rPr>
                          <w:rFonts w:ascii="Century Gothic" w:hAnsi="Century Gothic"/>
                        </w:rPr>
                        <w:t xml:space="preserve"> writing signed by both parties.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All matters affecting this letter of appointment are to be</w:t>
                      </w:r>
                      <w:r w:rsidRPr="00D962B0">
                        <w:rPr>
                          <w:rFonts w:ascii="Century Gothic" w:hAnsi="Century Gothic"/>
                        </w:rPr>
                        <w:t xml:space="preserve"> governed by, interpreted, and </w:t>
                      </w:r>
                      <w:r w:rsidRPr="00D962B0">
                        <w:rPr>
                          <w:rFonts w:ascii="Century Gothic" w:hAnsi="Century Gothic"/>
                        </w:rPr>
                        <w:t xml:space="preserve">construed in accordance with the laws of the State of South Carolina. </w:t>
                      </w:r>
                    </w:p>
                    <w:p w:rsidR="002F6187" w:rsidRPr="00D962B0" w:rsidRDefault="002F6187" w:rsidP="002F6187">
                      <w:pPr>
                        <w:spacing w:line="360" w:lineRule="auto"/>
                        <w:rPr>
                          <w:rFonts w:ascii="Century Gothic" w:hAnsi="Century Gothic"/>
                        </w:rPr>
                      </w:pPr>
                    </w:p>
                    <w:p w:rsidR="002F6187" w:rsidRPr="00D962B0" w:rsidRDefault="002F6187" w:rsidP="002F6187">
                      <w:pPr>
                        <w:pStyle w:val="ListParagraph"/>
                        <w:numPr>
                          <w:ilvl w:val="0"/>
                          <w:numId w:val="2"/>
                        </w:numPr>
                        <w:spacing w:line="360" w:lineRule="auto"/>
                        <w:rPr>
                          <w:rFonts w:ascii="Century Gothic" w:hAnsi="Century Gothic"/>
                        </w:rPr>
                      </w:pPr>
                      <w:r w:rsidRPr="00D962B0">
                        <w:rPr>
                          <w:rFonts w:ascii="Century Gothic" w:hAnsi="Century Gothic"/>
                        </w:rPr>
                        <w:t xml:space="preserve">This letter of appointment constitutes the entire agreement of the parties and </w:t>
                      </w:r>
                      <w:r w:rsidRPr="00D962B0">
                        <w:rPr>
                          <w:rFonts w:ascii="Century Gothic" w:hAnsi="Century Gothic"/>
                        </w:rPr>
                        <w:t xml:space="preserve">supersedes </w:t>
                      </w:r>
                      <w:r w:rsidRPr="00D962B0">
                        <w:rPr>
                          <w:rFonts w:ascii="Century Gothic" w:hAnsi="Century Gothic"/>
                        </w:rPr>
                        <w:t>all prior contemporaneous negotiations, commitments</w:t>
                      </w:r>
                      <w:r w:rsidRPr="00D962B0">
                        <w:rPr>
                          <w:rFonts w:ascii="Century Gothic" w:hAnsi="Century Gothic"/>
                        </w:rPr>
                        <w:t xml:space="preserve">, agreements, and writing with </w:t>
                      </w:r>
                      <w:r w:rsidRPr="00D962B0">
                        <w:rPr>
                          <w:rFonts w:ascii="Century Gothic" w:hAnsi="Century Gothic"/>
                        </w:rPr>
                        <w:t>respect to its subject matter.</w:t>
                      </w:r>
                    </w:p>
                    <w:p w:rsidR="002F6187" w:rsidRPr="00D962B0" w:rsidRDefault="002F6187" w:rsidP="002F6187">
                      <w:pPr>
                        <w:pStyle w:val="ListParagraph"/>
                        <w:rPr>
                          <w:rFonts w:ascii="Century Gothic" w:hAnsi="Century Gothic"/>
                        </w:rPr>
                      </w:pPr>
                    </w:p>
                    <w:p w:rsidR="002F6187" w:rsidRPr="00D962B0" w:rsidRDefault="002F6187" w:rsidP="002F6187">
                      <w:pPr>
                        <w:pStyle w:val="ListParagraph"/>
                        <w:spacing w:line="360" w:lineRule="auto"/>
                        <w:rPr>
                          <w:rFonts w:ascii="Century Gothic" w:hAnsi="Century Gothic"/>
                        </w:rPr>
                      </w:pPr>
                    </w:p>
                  </w:txbxContent>
                </v:textbox>
              </v:shape>
            </w:pict>
          </mc:Fallback>
        </mc:AlternateContent>
      </w:r>
      <w:r w:rsidR="002F6187">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-247650</wp:posOffset>
                </wp:positionV>
                <wp:extent cx="5010150" cy="5334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10150" cy="533400"/>
                        </a:xfrm>
                        <a:prstGeom prst="rect">
                          <a:avLst/>
                        </a:prstGeom>
                        <a:noFill/>
                        <a:ln w="6350">
                          <a:noFill/>
                        </a:ln>
                      </wps:spPr>
                      <wps:txbx>
                        <w:txbxContent>
                          <w:p w:rsidR="002F6187" w:rsidRPr="002F6187" w:rsidRDefault="002F6187" w:rsidP="002F6187">
                            <w:pPr>
                              <w:jc w:val="center"/>
                              <w:rPr>
                                <w:rFonts w:ascii="Century Gothic" w:hAnsi="Century Gothic"/>
                                <w:b/>
                                <w:color w:val="FF0000"/>
                                <w:sz w:val="32"/>
                              </w:rPr>
                            </w:pPr>
                            <w:r w:rsidRPr="002F6187">
                              <w:rPr>
                                <w:rFonts w:ascii="Century Gothic" w:hAnsi="Century Gothic"/>
                                <w:b/>
                                <w:color w:val="FF0000"/>
                                <w:sz w:val="32"/>
                              </w:rPr>
                              <w:t>Letter of Appointment as Contract 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9" type="#_x0000_t202" style="position:absolute;margin-left:30.75pt;margin-top:-19.5pt;width:394.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" filled="f" stroked="f" strokeweight=".5pt">
                <v:textbox>
                  <w:txbxContent>
                    <w:p w:rsidR="002F6187" w:rsidRPr="002F6187" w:rsidRDefault="002F6187" w:rsidP="002F6187">
                      <w:pPr>
                        <w:jc w:val="center"/>
                        <w:rPr>
                          <w:rFonts w:ascii="Century Gothic" w:hAnsi="Century Gothic"/>
                          <w:b/>
                          <w:color w:val="FF0000"/>
                          <w:sz w:val="32"/>
                        </w:rPr>
                      </w:pPr>
                      <w:r w:rsidRPr="002F6187">
                        <w:rPr>
                          <w:rFonts w:ascii="Century Gothic" w:hAnsi="Century Gothic"/>
                          <w:b/>
                          <w:color w:val="FF0000"/>
                          <w:sz w:val="32"/>
                        </w:rPr>
                        <w:t>Letter of Appointment as Contract Employee</w:t>
                      </w:r>
                    </w:p>
                  </w:txbxContent>
                </v:textbox>
              </v:shape>
            </w:pict>
          </mc:Fallback>
        </mc:AlternateContent>
      </w:r>
    </w:p>
    <w:sectPr w:rsidR="009C45F0" w:rsidRPr="002F6187" w:rsidSect="002F618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0" w:bottom="0" w:left="1440" w:header="720" w:footer="720" w:gutter="0"/>
      <w:cols w:num="2" w:space="720" w:equalWidth="0">
        <w:col w:w="965" w:space="5521"/>
        <w:col w:w="57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97" w:rsidRDefault="00B42397" w:rsidP="002F6187">
      <w:r>
        <w:separator/>
      </w:r>
    </w:p>
  </w:endnote>
  <w:endnote w:type="continuationSeparator" w:id="0">
    <w:p w:rsidR="00B42397" w:rsidRDefault="00B42397" w:rsidP="002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97" w:rsidRDefault="00B42397" w:rsidP="002F6187">
      <w:r>
        <w:separator/>
      </w:r>
    </w:p>
  </w:footnote>
  <w:footnote w:type="continuationSeparator" w:id="0">
    <w:p w:rsidR="00B42397" w:rsidRDefault="00B42397" w:rsidP="002F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187" w:rsidRDefault="002F6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B15"/>
    <w:multiLevelType w:val="hybridMultilevel"/>
    <w:tmpl w:val="BB24E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02A45"/>
    <w:multiLevelType w:val="hybridMultilevel"/>
    <w:tmpl w:val="D000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F0"/>
    <w:rsid w:val="002F6187"/>
    <w:rsid w:val="003E25B7"/>
    <w:rsid w:val="009C45F0"/>
    <w:rsid w:val="00AC77DC"/>
    <w:rsid w:val="00B42397"/>
    <w:rsid w:val="00D9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3AD7"/>
  <w15:docId w15:val="{0429AEBF-E2EF-4632-B796-0AEA74A3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187"/>
    <w:pPr>
      <w:tabs>
        <w:tab w:val="center" w:pos="4680"/>
        <w:tab w:val="right" w:pos="9360"/>
      </w:tabs>
    </w:pPr>
  </w:style>
  <w:style w:type="character" w:customStyle="1" w:styleId="HeaderChar">
    <w:name w:val="Header Char"/>
    <w:basedOn w:val="DefaultParagraphFont"/>
    <w:link w:val="Header"/>
    <w:uiPriority w:val="99"/>
    <w:rsid w:val="002F6187"/>
  </w:style>
  <w:style w:type="paragraph" w:styleId="Footer">
    <w:name w:val="footer"/>
    <w:basedOn w:val="Normal"/>
    <w:link w:val="FooterChar"/>
    <w:uiPriority w:val="99"/>
    <w:unhideWhenUsed/>
    <w:rsid w:val="002F6187"/>
    <w:pPr>
      <w:tabs>
        <w:tab w:val="center" w:pos="4680"/>
        <w:tab w:val="right" w:pos="9360"/>
      </w:tabs>
    </w:pPr>
  </w:style>
  <w:style w:type="character" w:customStyle="1" w:styleId="FooterChar">
    <w:name w:val="Footer Char"/>
    <w:basedOn w:val="DefaultParagraphFont"/>
    <w:link w:val="Footer"/>
    <w:uiPriority w:val="99"/>
    <w:rsid w:val="002F6187"/>
  </w:style>
  <w:style w:type="paragraph" w:styleId="ListParagraph">
    <w:name w:val="List Paragraph"/>
    <w:basedOn w:val="Normal"/>
    <w:uiPriority w:val="34"/>
    <w:qFormat/>
    <w:rsid w:val="002F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4</cp:revision>
  <cp:lastPrinted>2017-09-17T19:52:00Z</cp:lastPrinted>
  <dcterms:created xsi:type="dcterms:W3CDTF">2017-09-17T19:53:00Z</dcterms:created>
  <dcterms:modified xsi:type="dcterms:W3CDTF">2017-09-17T20:07:00Z</dcterms:modified>
</cp:coreProperties>
</file>